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8E" w:rsidRDefault="00D97C4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9F538E" w:rsidRDefault="009F538E">
      <w:pPr>
        <w:spacing w:after="0" w:line="240" w:lineRule="auto"/>
        <w:jc w:val="center"/>
      </w:pPr>
    </w:p>
    <w:p w:rsidR="009F538E" w:rsidRDefault="00D97C4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9F538E" w:rsidRDefault="009F538E">
      <w:pPr>
        <w:spacing w:after="0" w:line="240" w:lineRule="auto"/>
        <w:jc w:val="center"/>
      </w:pP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>2 92, mob. tel. +370 687 80 322, faks. +370 45 50 13 54, el. paštas jolanta.valuziene@panevezys.lt, interneto adresas www.panevezys.lt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159093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Investi</w:t>
      </w:r>
      <w:r>
        <w:rPr>
          <w:rFonts w:ascii="Times New Roman" w:hAnsi="Times New Roman" w:cs="Times New Roman"/>
          <w:sz w:val="24"/>
          <w:szCs w:val="24"/>
        </w:rPr>
        <w:t>cinio projekto „Oro kokybės valdymo plano parengimas ir taršos mažinimo priemonių įgyvendinimas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Parengti vieną investicijų projektą „Oro kokybės valdymo plano parengimas ir taršos mažinimo priemonių įgyvendinimas</w:t>
      </w:r>
      <w:r>
        <w:rPr>
          <w:rFonts w:ascii="Times New Roman" w:hAnsi="Times New Roman" w:cs="Times New Roman"/>
          <w:sz w:val="24"/>
          <w:szCs w:val="24"/>
        </w:rPr>
        <w:t>“: įvertinti esamą situaciją, išanalizuoti socialines, ekonomines, technines ir kt. galimybes, numatyti veiklas bei investicijų poreikį atsižvelgiant į numatomas finansuoti veiklas.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</w:t>
      </w:r>
      <w:r>
        <w:rPr>
          <w:rFonts w:ascii="Times New Roman" w:hAnsi="Times New Roman" w:cs="Times New Roman"/>
          <w:i/>
          <w:sz w:val="24"/>
          <w:szCs w:val="24"/>
        </w:rPr>
        <w:t>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Nr. 1 "Investicinio projekto „Oro kokybės valdymo plano parengimas ir taršos mažinimo </w:t>
      </w:r>
      <w:r>
        <w:rPr>
          <w:rFonts w:ascii="Times New Roman" w:hAnsi="Times New Roman" w:cs="Times New Roman"/>
          <w:sz w:val="24"/>
          <w:szCs w:val="24"/>
        </w:rPr>
        <w:t>priemonių įgyvendinimas"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„Vizart“, įm. kodas 300104824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6655 Eur su P</w:t>
      </w:r>
      <w:r>
        <w:rPr>
          <w:rFonts w:ascii="Times New Roman" w:hAnsi="Times New Roman" w:cs="Times New Roman"/>
          <w:sz w:val="24"/>
          <w:szCs w:val="24"/>
        </w:rPr>
        <w:t>VM,  5500 Eur be PVM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9F538E" w:rsidRDefault="00D97C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2015-03-30</w:t>
      </w:r>
    </w:p>
    <w:p w:rsidR="009F538E" w:rsidRDefault="009F538E">
      <w:pPr>
        <w:spacing w:after="0" w:line="240" w:lineRule="auto"/>
        <w:jc w:val="center"/>
      </w:pPr>
    </w:p>
    <w:p w:rsidR="009F538E" w:rsidRDefault="00D97C4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F538E" w:rsidRDefault="009F538E">
      <w:pPr>
        <w:spacing w:after="0" w:line="240" w:lineRule="auto"/>
        <w:jc w:val="center"/>
      </w:pPr>
    </w:p>
    <w:sectPr w:rsidR="009F538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4E" w:rsidRDefault="00D97C4E">
      <w:pPr>
        <w:spacing w:after="0" w:line="240" w:lineRule="auto"/>
      </w:pPr>
      <w:r>
        <w:separator/>
      </w:r>
    </w:p>
  </w:endnote>
  <w:endnote w:type="continuationSeparator" w:id="0">
    <w:p w:rsidR="00D97C4E" w:rsidRDefault="00D9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8E" w:rsidRDefault="009F53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4E" w:rsidRDefault="00D97C4E">
      <w:pPr>
        <w:spacing w:after="0" w:line="240" w:lineRule="auto"/>
      </w:pPr>
      <w:r>
        <w:separator/>
      </w:r>
    </w:p>
  </w:footnote>
  <w:footnote w:type="continuationSeparator" w:id="0">
    <w:p w:rsidR="00D97C4E" w:rsidRDefault="00D9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920E0"/>
    <w:rsid w:val="009F538E"/>
    <w:rsid w:val="00A84D90"/>
    <w:rsid w:val="00BD6F4D"/>
    <w:rsid w:val="00D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2015-06-22T06:21:00Z</dcterms:created>
  <dcterms:modified xsi:type="dcterms:W3CDTF">2015-06-22T06:21:00Z</dcterms:modified>
</cp:coreProperties>
</file>